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312" w:beforeLines="100" w:line="420" w:lineRule="auto"/>
        <w:outlineLvl w:val="0"/>
        <w:rPr>
          <w:rFonts w:ascii="宋体" w:hAnsi="宋体"/>
          <w:b/>
          <w:sz w:val="24"/>
        </w:rPr>
      </w:pPr>
      <w:r>
        <w:rPr>
          <w:rFonts w:hint="eastAsia" w:ascii="宋体" w:hAnsi="宋体"/>
          <w:b/>
          <w:sz w:val="24"/>
        </w:rPr>
        <w:t>附件1：</w:t>
      </w:r>
    </w:p>
    <w:p>
      <w:pPr>
        <w:spacing w:line="600" w:lineRule="exact"/>
        <w:jc w:val="center"/>
        <w:rPr>
          <w:rFonts w:ascii="宋体" w:hAnsi="宋体" w:cs="宋体"/>
          <w:b/>
          <w:bCs/>
          <w:sz w:val="44"/>
          <w:szCs w:val="44"/>
        </w:rPr>
      </w:pPr>
      <w:r>
        <w:rPr>
          <w:rFonts w:ascii="宋体" w:hAnsi="宋体" w:cs="宋体"/>
          <w:b/>
          <w:bCs/>
          <w:sz w:val="44"/>
          <w:szCs w:val="44"/>
        </w:rPr>
        <w:t>马克思主义学院202</w:t>
      </w:r>
      <w:r>
        <w:rPr>
          <w:rFonts w:hint="eastAsia" w:ascii="宋体" w:hAnsi="宋体" w:cs="宋体"/>
          <w:b/>
          <w:bCs/>
          <w:sz w:val="44"/>
          <w:szCs w:val="44"/>
        </w:rPr>
        <w:t>4</w:t>
      </w:r>
      <w:r>
        <w:rPr>
          <w:rFonts w:ascii="宋体" w:hAnsi="宋体" w:cs="宋体"/>
          <w:b/>
          <w:bCs/>
          <w:sz w:val="44"/>
          <w:szCs w:val="44"/>
        </w:rPr>
        <w:t>年接收优秀应届本科毕业生</w:t>
      </w:r>
      <w:r>
        <w:rPr>
          <w:rFonts w:hint="eastAsia" w:ascii="宋体" w:hAnsi="宋体" w:cs="宋体"/>
          <w:b/>
          <w:bCs/>
          <w:sz w:val="44"/>
          <w:szCs w:val="44"/>
        </w:rPr>
        <w:t>第二批</w:t>
      </w:r>
      <w:r>
        <w:rPr>
          <w:rFonts w:ascii="宋体" w:hAnsi="宋体" w:cs="宋体"/>
          <w:b/>
          <w:bCs/>
          <w:sz w:val="44"/>
          <w:szCs w:val="44"/>
        </w:rPr>
        <w:t>推荐免试攻读研究生</w:t>
      </w:r>
    </w:p>
    <w:p>
      <w:pPr>
        <w:spacing w:line="600" w:lineRule="exact"/>
        <w:jc w:val="center"/>
        <w:rPr>
          <w:rFonts w:ascii="宋体" w:hAnsi="宋体" w:cs="宋体"/>
          <w:b/>
          <w:bCs/>
          <w:sz w:val="44"/>
          <w:szCs w:val="44"/>
        </w:rPr>
      </w:pPr>
      <w:r>
        <w:rPr>
          <w:rFonts w:ascii="宋体" w:hAnsi="宋体" w:cs="宋体"/>
          <w:b/>
          <w:bCs/>
          <w:sz w:val="44"/>
          <w:szCs w:val="44"/>
        </w:rPr>
        <w:t>复试名单公示</w:t>
      </w:r>
    </w:p>
    <w:p>
      <w:pPr>
        <w:spacing w:line="600" w:lineRule="exact"/>
        <w:ind w:firstLine="560" w:firstLineChars="200"/>
        <w:jc w:val="left"/>
        <w:rPr>
          <w:rFonts w:ascii="宋体" w:hAnsi="宋体" w:cs="宋体"/>
          <w:sz w:val="28"/>
          <w:szCs w:val="28"/>
        </w:rPr>
      </w:pPr>
    </w:p>
    <w:p>
      <w:pPr>
        <w:spacing w:line="600" w:lineRule="exact"/>
        <w:ind w:firstLine="560" w:firstLineChars="200"/>
        <w:jc w:val="left"/>
        <w:rPr>
          <w:rFonts w:ascii="宋体" w:hAnsi="宋体" w:cs="宋体"/>
          <w:sz w:val="28"/>
          <w:szCs w:val="28"/>
        </w:rPr>
      </w:pPr>
      <w:r>
        <w:rPr>
          <w:rFonts w:ascii="宋体" w:hAnsi="宋体" w:cs="宋体"/>
          <w:sz w:val="28"/>
          <w:szCs w:val="28"/>
        </w:rPr>
        <w:t>马克思主义学院202</w:t>
      </w:r>
      <w:r>
        <w:rPr>
          <w:rFonts w:hint="eastAsia" w:ascii="宋体" w:hAnsi="宋体" w:cs="宋体"/>
          <w:sz w:val="28"/>
          <w:szCs w:val="28"/>
        </w:rPr>
        <w:t>4</w:t>
      </w:r>
      <w:r>
        <w:rPr>
          <w:rFonts w:ascii="宋体" w:hAnsi="宋体" w:cs="宋体"/>
          <w:sz w:val="28"/>
          <w:szCs w:val="28"/>
        </w:rPr>
        <w:t>年接收优秀应届本科毕业生推荐免试攻读马克思主义理论专业研究生第</w:t>
      </w:r>
      <w:r>
        <w:rPr>
          <w:rFonts w:hint="eastAsia" w:ascii="宋体" w:hAnsi="宋体" w:cs="宋体"/>
          <w:sz w:val="28"/>
          <w:szCs w:val="28"/>
        </w:rPr>
        <w:t>二</w:t>
      </w:r>
      <w:r>
        <w:rPr>
          <w:rFonts w:ascii="宋体" w:hAnsi="宋体" w:cs="宋体"/>
          <w:sz w:val="28"/>
          <w:szCs w:val="28"/>
        </w:rPr>
        <w:t>批进入复试名单如下：</w:t>
      </w:r>
    </w:p>
    <w:p>
      <w:pPr>
        <w:spacing w:line="600" w:lineRule="exact"/>
        <w:ind w:firstLine="560" w:firstLineChars="200"/>
        <w:jc w:val="left"/>
        <w:rPr>
          <w:rFonts w:ascii="宋体" w:hAnsi="宋体" w:cs="宋体"/>
          <w:sz w:val="28"/>
          <w:szCs w:val="2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772"/>
        <w:gridCol w:w="1768"/>
        <w:gridCol w:w="3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14" w:type="dxa"/>
            <w:vAlign w:val="center"/>
          </w:tcPr>
          <w:p>
            <w:pPr>
              <w:ind w:left="0" w:leftChars="0" w:right="0" w:rightChars="0" w:firstLine="0" w:firstLineChars="0"/>
              <w:jc w:val="center"/>
              <w:rPr>
                <w:rFonts w:ascii="宋体" w:hAnsi="宋体" w:cs="宋体"/>
                <w:b/>
                <w:sz w:val="24"/>
              </w:rPr>
            </w:pPr>
            <w:r>
              <w:rPr>
                <w:rFonts w:hint="eastAsia" w:ascii="宋体" w:hAnsi="宋体" w:cs="宋体"/>
                <w:b/>
                <w:sz w:val="28"/>
              </w:rPr>
              <w:t>序号</w:t>
            </w:r>
          </w:p>
        </w:tc>
        <w:tc>
          <w:tcPr>
            <w:tcW w:w="1772" w:type="dxa"/>
            <w:vAlign w:val="center"/>
          </w:tcPr>
          <w:p>
            <w:pPr>
              <w:ind w:left="0" w:leftChars="0" w:right="0" w:rightChars="0" w:firstLine="0" w:firstLineChars="0"/>
              <w:jc w:val="center"/>
              <w:rPr>
                <w:rFonts w:ascii="宋体" w:hAnsi="宋体" w:cs="宋体"/>
                <w:b/>
                <w:sz w:val="28"/>
              </w:rPr>
            </w:pPr>
            <w:r>
              <w:rPr>
                <w:rFonts w:hint="eastAsia" w:ascii="宋体" w:hAnsi="宋体" w:cs="宋体"/>
                <w:b/>
                <w:sz w:val="28"/>
              </w:rPr>
              <w:t>报名号</w:t>
            </w:r>
          </w:p>
        </w:tc>
        <w:tc>
          <w:tcPr>
            <w:tcW w:w="1768" w:type="dxa"/>
            <w:vAlign w:val="center"/>
          </w:tcPr>
          <w:p>
            <w:pPr>
              <w:ind w:left="0" w:leftChars="0" w:right="0" w:rightChars="0" w:firstLine="0" w:firstLineChars="0"/>
              <w:jc w:val="center"/>
              <w:rPr>
                <w:rFonts w:ascii="宋体" w:hAnsi="宋体" w:cs="宋体"/>
                <w:b/>
                <w:sz w:val="28"/>
              </w:rPr>
            </w:pPr>
            <w:r>
              <w:rPr>
                <w:rFonts w:hint="eastAsia" w:ascii="宋体" w:hAnsi="宋体" w:cs="宋体"/>
                <w:b/>
                <w:sz w:val="28"/>
              </w:rPr>
              <w:t>姓名</w:t>
            </w:r>
          </w:p>
        </w:tc>
        <w:tc>
          <w:tcPr>
            <w:tcW w:w="3742" w:type="dxa"/>
            <w:vAlign w:val="center"/>
          </w:tcPr>
          <w:p>
            <w:pPr>
              <w:ind w:left="0" w:leftChars="0" w:right="0" w:rightChars="0" w:firstLine="0" w:firstLineChars="0"/>
              <w:jc w:val="center"/>
              <w:rPr>
                <w:rFonts w:ascii="宋体" w:hAnsi="宋体" w:cs="宋体"/>
                <w:b/>
                <w:sz w:val="28"/>
              </w:rPr>
            </w:pPr>
            <w:r>
              <w:rPr>
                <w:rFonts w:hint="eastAsia" w:ascii="宋体" w:hAnsi="宋体" w:cs="宋体"/>
                <w:b/>
                <w:sz w:val="28"/>
              </w:rPr>
              <w:t>报考专业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14" w:type="dxa"/>
            <w:vAlign w:val="center"/>
          </w:tcPr>
          <w:p>
            <w:pPr>
              <w:ind w:left="0" w:leftChars="0" w:right="0" w:rightChars="0" w:firstLine="0" w:firstLineChars="0"/>
              <w:jc w:val="center"/>
              <w:rPr>
                <w:rFonts w:ascii="宋体" w:hAnsi="宋体" w:cs="宋体"/>
                <w:sz w:val="28"/>
              </w:rPr>
            </w:pPr>
            <w:r>
              <w:rPr>
                <w:rFonts w:hint="eastAsia" w:ascii="宋体" w:hAnsi="宋体" w:cs="宋体"/>
                <w:sz w:val="28"/>
              </w:rPr>
              <w:t>1</w:t>
            </w:r>
          </w:p>
        </w:tc>
        <w:tc>
          <w:tcPr>
            <w:tcW w:w="1772" w:type="dxa"/>
            <w:vAlign w:val="center"/>
          </w:tcPr>
          <w:p>
            <w:pPr>
              <w:ind w:left="0" w:leftChars="0" w:right="0" w:rightChars="0" w:firstLine="0" w:firstLineChars="0"/>
              <w:jc w:val="center"/>
              <w:rPr>
                <w:rFonts w:ascii="宋体" w:hAnsi="宋体" w:cs="宋体"/>
                <w:sz w:val="28"/>
              </w:rPr>
            </w:pPr>
            <w:r>
              <w:rPr>
                <w:rFonts w:ascii="宋体" w:hAnsi="宋体" w:cs="宋体"/>
                <w:sz w:val="28"/>
              </w:rPr>
              <w:t>202402770</w:t>
            </w:r>
          </w:p>
        </w:tc>
        <w:tc>
          <w:tcPr>
            <w:tcW w:w="1768" w:type="dxa"/>
            <w:vAlign w:val="center"/>
          </w:tcPr>
          <w:p>
            <w:pPr>
              <w:ind w:left="0" w:leftChars="0" w:right="0" w:rightChars="0" w:firstLine="0" w:firstLineChars="0"/>
              <w:jc w:val="center"/>
              <w:rPr>
                <w:rFonts w:ascii="宋体" w:hAnsi="宋体" w:cs="宋体"/>
                <w:sz w:val="28"/>
              </w:rPr>
            </w:pPr>
            <w:r>
              <w:rPr>
                <w:rFonts w:ascii="宋体" w:hAnsi="宋体" w:cs="宋体"/>
                <w:sz w:val="28"/>
              </w:rPr>
              <w:t>于荣荣</w:t>
            </w:r>
          </w:p>
        </w:tc>
        <w:tc>
          <w:tcPr>
            <w:tcW w:w="3742" w:type="dxa"/>
            <w:vAlign w:val="center"/>
          </w:tcPr>
          <w:p>
            <w:pPr>
              <w:ind w:left="0" w:leftChars="0" w:right="0" w:rightChars="0" w:firstLine="0" w:firstLineChars="0"/>
              <w:jc w:val="center"/>
              <w:rPr>
                <w:rFonts w:ascii="宋体" w:hAnsi="宋体" w:cs="宋体"/>
                <w:sz w:val="28"/>
              </w:rPr>
            </w:pPr>
            <w:r>
              <w:rPr>
                <w:rFonts w:ascii="宋体" w:hAnsi="宋体" w:cs="宋体"/>
                <w:sz w:val="28"/>
              </w:rPr>
              <w:t>030500 马克思主义理论</w:t>
            </w:r>
          </w:p>
        </w:tc>
      </w:tr>
    </w:tbl>
    <w:p>
      <w:pPr>
        <w:wordWrap w:val="0"/>
        <w:spacing w:line="600" w:lineRule="exact"/>
        <w:jc w:val="right"/>
        <w:rPr>
          <w:rFonts w:ascii="宋体" w:hAnsi="宋体" w:cs="宋体"/>
          <w:sz w:val="24"/>
        </w:rPr>
      </w:pPr>
      <w:r>
        <w:rPr>
          <w:rFonts w:hint="eastAsia" w:ascii="宋体" w:hAnsi="宋体" w:cs="宋体"/>
          <w:sz w:val="24"/>
        </w:rPr>
        <w:t xml:space="preserve"> </w:t>
      </w:r>
    </w:p>
    <w:p>
      <w:pPr>
        <w:spacing w:line="600" w:lineRule="exact"/>
        <w:jc w:val="right"/>
        <w:rPr>
          <w:rFonts w:ascii="宋体" w:hAnsi="宋体" w:cs="宋体"/>
          <w:sz w:val="24"/>
        </w:rPr>
      </w:pPr>
    </w:p>
    <w:p>
      <w:pPr>
        <w:spacing w:line="600" w:lineRule="exact"/>
        <w:jc w:val="right"/>
        <w:rPr>
          <w:rFonts w:ascii="宋体" w:hAnsi="宋体" w:cs="宋体"/>
          <w:sz w:val="28"/>
        </w:rPr>
      </w:pPr>
      <w:bookmarkStart w:id="0" w:name="_GoBack"/>
      <w:bookmarkEnd w:id="0"/>
      <w:r>
        <w:rPr>
          <w:rFonts w:hint="eastAsia" w:ascii="宋体" w:hAnsi="宋体" w:cs="宋体"/>
          <w:sz w:val="28"/>
        </w:rPr>
        <w:t>马克思主义学院</w:t>
      </w:r>
    </w:p>
    <w:p>
      <w:pPr>
        <w:spacing w:line="600" w:lineRule="exact"/>
        <w:jc w:val="right"/>
        <w:rPr>
          <w:rFonts w:ascii="宋体" w:hAnsi="宋体" w:cs="宋体"/>
          <w:sz w:val="28"/>
        </w:rPr>
      </w:pPr>
      <w:r>
        <w:rPr>
          <w:rFonts w:hint="eastAsia" w:ascii="宋体" w:hAnsi="宋体" w:cs="宋体"/>
          <w:sz w:val="28"/>
        </w:rPr>
        <w:t>2023年10月5日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NzRmNWI1NDEzZWJkNTZjZjNlZWU4MTUzMzkxOWMifQ=="/>
  </w:docVars>
  <w:rsids>
    <w:rsidRoot w:val="440962CA"/>
    <w:rsid w:val="015046BB"/>
    <w:rsid w:val="0DCC69D2"/>
    <w:rsid w:val="102F4074"/>
    <w:rsid w:val="119B4660"/>
    <w:rsid w:val="13915412"/>
    <w:rsid w:val="1F1B0ED6"/>
    <w:rsid w:val="270C564F"/>
    <w:rsid w:val="2BD50E49"/>
    <w:rsid w:val="2E584F60"/>
    <w:rsid w:val="42C67CCF"/>
    <w:rsid w:val="440962CA"/>
    <w:rsid w:val="4D876D6A"/>
    <w:rsid w:val="56A17582"/>
    <w:rsid w:val="570453E2"/>
    <w:rsid w:val="581E1D69"/>
    <w:rsid w:val="58867F69"/>
    <w:rsid w:val="5B803DFF"/>
    <w:rsid w:val="610020FF"/>
    <w:rsid w:val="6A3A3A53"/>
    <w:rsid w:val="6E830A93"/>
    <w:rsid w:val="70984BC8"/>
    <w:rsid w:val="7159423A"/>
    <w:rsid w:val="7F174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spacing w:line="360" w:lineRule="auto"/>
      <w:ind w:firstLine="1040" w:firstLineChars="200"/>
      <w:jc w:val="left"/>
      <w:outlineLvl w:val="0"/>
    </w:pPr>
    <w:rPr>
      <w:rFonts w:ascii="Times New Roman" w:hAnsi="Times New Roman" w:eastAsia="黑体" w:cs="黑体"/>
      <w:szCs w:val="28"/>
    </w:rPr>
  </w:style>
  <w:style w:type="paragraph" w:styleId="3">
    <w:name w:val="heading 2"/>
    <w:basedOn w:val="1"/>
    <w:next w:val="1"/>
    <w:link w:val="10"/>
    <w:semiHidden/>
    <w:unhideWhenUsed/>
    <w:qFormat/>
    <w:uiPriority w:val="0"/>
    <w:pPr>
      <w:spacing w:before="50" w:beforeLines="50" w:after="50" w:afterLines="50" w:line="360" w:lineRule="auto"/>
      <w:ind w:left="0" w:firstLine="0"/>
      <w:outlineLvl w:val="1"/>
    </w:pPr>
    <w:rPr>
      <w:rFonts w:ascii="Arial" w:hAnsi="Arial" w:eastAsia="黑体"/>
      <w:b/>
      <w:bCs/>
      <w:sz w:val="24"/>
      <w:szCs w:val="24"/>
    </w:rPr>
  </w:style>
  <w:style w:type="paragraph" w:styleId="4">
    <w:name w:val="heading 3"/>
    <w:basedOn w:val="1"/>
    <w:next w:val="1"/>
    <w:semiHidden/>
    <w:unhideWhenUsed/>
    <w:qFormat/>
    <w:uiPriority w:val="0"/>
    <w:pPr>
      <w:keepNext/>
      <w:keepLines/>
      <w:spacing w:line="470" w:lineRule="exact"/>
      <w:ind w:firstLine="1040" w:firstLineChars="200"/>
      <w:outlineLvl w:val="2"/>
    </w:pPr>
    <w:rPr>
      <w:rFonts w:ascii="Times New Roman" w:hAnsi="Times New Roman" w:eastAsia="宋体"/>
      <w:b/>
      <w:bCs/>
      <w:sz w:val="24"/>
      <w:szCs w:val="32"/>
    </w:rPr>
  </w:style>
  <w:style w:type="paragraph" w:styleId="5">
    <w:name w:val="heading 4"/>
    <w:basedOn w:val="1"/>
    <w:next w:val="1"/>
    <w:semiHidden/>
    <w:unhideWhenUsed/>
    <w:qFormat/>
    <w:uiPriority w:val="0"/>
    <w:pPr>
      <w:keepNext/>
      <w:keepLines/>
      <w:spacing w:line="470" w:lineRule="exact"/>
      <w:jc w:val="left"/>
      <w:outlineLvl w:val="3"/>
    </w:pPr>
    <w:rPr>
      <w:rFonts w:ascii="Arial" w:hAnsi="Arial" w:eastAsia="黑体"/>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after="120" w:afterLines="0" w:afterAutospacing="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2 字符"/>
    <w:basedOn w:val="9"/>
    <w:link w:val="3"/>
    <w:qFormat/>
    <w:uiPriority w:val="0"/>
    <w:rPr>
      <w:rFonts w:hint="default" w:ascii="Arial" w:hAnsi="Arial" w:eastAsia="宋体" w:cs="Times New Roman"/>
      <w:b/>
      <w:sz w:val="24"/>
      <w:szCs w:val="24"/>
    </w:rPr>
  </w:style>
  <w:style w:type="paragraph" w:customStyle="1" w:styleId="11">
    <w:name w:val="小标题"/>
    <w:basedOn w:val="6"/>
    <w:qFormat/>
    <w:uiPriority w:val="0"/>
    <w:pPr>
      <w:tabs>
        <w:tab w:val="right" w:leader="dot" w:pos="9085"/>
      </w:tabs>
      <w:ind w:firstLine="1040" w:firstLineChars="200"/>
      <w:jc w:val="left"/>
      <w:outlineLvl w:val="1"/>
    </w:pPr>
    <w:rPr>
      <w:rFonts w:hint="eastAsia" w:eastAsia="黑体"/>
      <w:b/>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2023-10-05T02:21:00Z</dcterms:created>
  <dc:creator>Wu </dc:creator>
  <cp:lastModifiedBy>Wu </cp:lastModifiedBy>
  <dcterms:modified xsi:type="dcterms:W3CDTF">2023-10-05T02:21:35Z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66B0671D821F4EF88209AED010987C7B_11</vt:lpwstr>
  </property>
</Properties>
</file>